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ody>
    <w:p w:rsidR="00C14984" w14:paraId="70B10194" w14:textId="77777777"/>
    <w:tbl>
      <w:tblPr>
        <w:tblStyle w:val="TableGrid"/>
        <w:tblW w:w="10612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9"/>
        <w:gridCol w:w="1493"/>
        <w:gridCol w:w="2731"/>
        <w:gridCol w:w="2582"/>
        <w:gridCol w:w="1815"/>
        <w:gridCol w:w="852"/>
      </w:tblGrid>
      <w:tr w14:paraId="72BA7F21" w14:textId="77777777" w:rsidTr="00C14984">
        <w:tblPrEx>
          <w:tblW w:w="10612" w:type="dxa"/>
          <w:tblInd w:w="-72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9"/>
        </w:trPr>
        <w:tc>
          <w:tcPr>
            <w:tcW w:w="1139" w:type="dxa"/>
            <w:tcBorders>
              <w:bottom w:val="single" w:sz="12" w:space="0" w:color="auto"/>
            </w:tcBorders>
            <w:vAlign w:val="bottom"/>
          </w:tcPr>
          <w:p w:rsidR="00F310A7" w:rsidRPr="00A96012" w:rsidP="006D01F4" w14:paraId="239A51F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7247F3E8" w14:textId="6BFE8F61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Grading Area</w:t>
            </w:r>
          </w:p>
        </w:tc>
        <w:tc>
          <w:tcPr>
            <w:tcW w:w="2731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4D64F06F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2582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3468B48E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-Range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2FE38A72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47430F9B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Earned</w:t>
            </w:r>
          </w:p>
        </w:tc>
      </w:tr>
      <w:tr w14:paraId="289B96F4" w14:textId="77777777" w:rsidTr="00C14984">
        <w:tblPrEx>
          <w:tblW w:w="10612" w:type="dxa"/>
          <w:tblInd w:w="-725" w:type="dxa"/>
          <w:tblLook w:val="04A0"/>
        </w:tblPrEx>
        <w:trPr>
          <w:trHeight w:val="1159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64E8" w:rsidRPr="00D26BE2" w:rsidP="00D564E8" w14:paraId="77ABFC50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Setup (5%)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4E8" w:rsidRPr="00A96012" w:rsidP="00D564E8" w14:paraId="1BFB757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Name / Type /</w:t>
            </w:r>
          </w:p>
          <w:p w:rsidR="00D564E8" w:rsidRPr="00A96012" w:rsidP="00D564E8" w14:paraId="18D6E998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Sub-Type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4E8" w:rsidP="00D564E8" w14:paraId="0C7D9930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>
              <w:rPr>
                <w:rFonts w:ascii="Tahoma" w:hAnsi="Tahoma" w:cs="Tahoma"/>
                <w:sz w:val="16"/>
                <w:szCs w:val="16"/>
              </w:rPr>
              <w:t>ame clearly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>
              <w:rPr>
                <w:rFonts w:ascii="Tahoma" w:hAnsi="Tahoma" w:cs="Tahoma"/>
                <w:sz w:val="16"/>
                <w:szCs w:val="16"/>
              </w:rPr>
              <w:t>communicates the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>
              <w:rPr>
                <w:rFonts w:ascii="Tahoma" w:hAnsi="Tahoma" w:cs="Tahoma"/>
                <w:sz w:val="16"/>
                <w:szCs w:val="16"/>
              </w:rPr>
              <w:t xml:space="preserve">project and </w:t>
            </w:r>
            <w:r>
              <w:rPr>
                <w:rFonts w:ascii="Tahoma" w:hAnsi="Tahoma" w:cs="Tahoma"/>
                <w:sz w:val="16"/>
                <w:szCs w:val="16"/>
              </w:rPr>
              <w:t xml:space="preserve">type of experience. </w:t>
            </w:r>
          </w:p>
          <w:p w:rsidR="00D564E8" w:rsidRPr="00A96012" w:rsidP="00D564E8" w14:paraId="07CC3401" w14:textId="496A81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pts)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4E8" w:rsidRPr="00A96012" w:rsidP="00D564E8" w14:paraId="472DE003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>
              <w:rPr>
                <w:rFonts w:ascii="Tahoma" w:hAnsi="Tahoma" w:cs="Tahoma"/>
                <w:sz w:val="16"/>
                <w:szCs w:val="16"/>
              </w:rPr>
              <w:t>ame describes the</w:t>
            </w:r>
          </w:p>
          <w:p w:rsidR="00D564E8" w:rsidP="00D564E8" w14:paraId="45F7A2AA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96012">
              <w:rPr>
                <w:rFonts w:ascii="Tahoma" w:hAnsi="Tahoma" w:cs="Tahoma"/>
                <w:sz w:val="16"/>
                <w:szCs w:val="16"/>
              </w:rPr>
              <w:t>project, but lacks communication of the</w:t>
            </w:r>
            <w:r>
              <w:rPr>
                <w:rFonts w:ascii="Tahoma" w:hAnsi="Tahoma" w:cs="Tahoma"/>
                <w:sz w:val="16"/>
                <w:szCs w:val="16"/>
              </w:rPr>
              <w:t xml:space="preserve"> type of project and connection to AFNR. </w:t>
            </w:r>
          </w:p>
          <w:p w:rsidR="00D564E8" w:rsidRPr="00A96012" w:rsidP="00D564E8" w14:paraId="6B6BD106" w14:textId="482829D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4E8" w:rsidP="00D564E8" w14:paraId="1F70A079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>
              <w:rPr>
                <w:rFonts w:ascii="Tahoma" w:hAnsi="Tahoma" w:cs="Tahoma"/>
                <w:sz w:val="16"/>
                <w:szCs w:val="16"/>
              </w:rPr>
              <w:t>ame does not describe the project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does not align with AFNR</w:t>
            </w:r>
            <w:r w:rsidRPr="00A96012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564E8" w:rsidRPr="00FE3146" w:rsidP="00D564E8" w14:paraId="5DD8D896" w14:textId="3EC8FD7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62F9EA3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A787036" w14:textId="77777777" w:rsidTr="00C14984">
        <w:tblPrEx>
          <w:tblW w:w="10612" w:type="dxa"/>
          <w:tblInd w:w="-725" w:type="dxa"/>
          <w:tblLook w:val="04A0"/>
        </w:tblPrEx>
        <w:trPr>
          <w:trHeight w:val="1398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4E8" w:rsidRPr="00D26BE2" w:rsidP="00D564E8" w14:paraId="73FAC6FC" w14:textId="4B071881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Plan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D564E8" w:rsidRPr="00D26BE2" w:rsidP="00D564E8" w14:paraId="76B0A229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D564E8" w:rsidRPr="00A96012" w:rsidP="00D564E8" w14:paraId="7149FF6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RPr="00A96012" w:rsidP="00D564E8" w14:paraId="3ED7B350" w14:textId="3FD5AC0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Description</w:t>
            </w:r>
          </w:p>
          <w:p w:rsidR="00D564E8" w:rsidRPr="00A96012" w:rsidP="00D564E8" w14:paraId="7406D40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119380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7" name="Picture 7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78348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P="00D564E8" w14:paraId="2E9CE5A5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Describes interest in </w:t>
            </w:r>
            <w:r>
              <w:rPr>
                <w:rFonts w:ascii="Tahoma" w:hAnsi="Tahoma" w:cs="Tahoma"/>
                <w:sz w:val="16"/>
                <w:szCs w:val="16"/>
              </w:rPr>
              <w:t>AFNR skill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 area, estimates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242E5">
              <w:rPr>
                <w:rFonts w:ascii="Tahoma" w:hAnsi="Tahoma" w:cs="Tahoma"/>
                <w:sz w:val="16"/>
                <w:szCs w:val="16"/>
              </w:rPr>
              <w:t>dates of involvement, related courses and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generally, describes the project. </w:t>
            </w:r>
          </w:p>
          <w:p w:rsidR="00D564E8" w:rsidRPr="00F242E5" w:rsidP="00D564E8" w14:paraId="450049A9" w14:textId="284D6E9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RPr="00FE3146" w:rsidP="00D564E8" w14:paraId="7DBD6E16" w14:textId="7260677D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Describes general ideas, but lacks planned dates, relation to previous experiences and connection to AFNR skill areas.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4E8" w:rsidP="00D564E8" w14:paraId="0EDF80F1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D564E8" w:rsidRPr="00FE3146" w:rsidP="00D564E8" w14:paraId="7E8D28B0" w14:textId="0EE3412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085EDE0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5E3AB98" w14:textId="77777777" w:rsidTr="00C14984">
        <w:tblPrEx>
          <w:tblW w:w="10612" w:type="dxa"/>
          <w:tblInd w:w="-725" w:type="dxa"/>
          <w:tblLook w:val="04A0"/>
        </w:tblPrEx>
        <w:trPr>
          <w:trHeight w:val="1398"/>
        </w:trPr>
        <w:tc>
          <w:tcPr>
            <w:tcW w:w="1139" w:type="dxa"/>
            <w:vMerge/>
            <w:tcBorders>
              <w:left w:val="single" w:sz="12" w:space="0" w:color="auto"/>
            </w:tcBorders>
          </w:tcPr>
          <w:p w:rsidR="00D564E8" w:rsidRPr="00A96012" w:rsidP="00D564E8" w14:paraId="39758DE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E8" w:rsidRPr="00A96012" w:rsidP="00D564E8" w14:paraId="6DD198E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323850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8" name="Picture 8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193497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>
              <w:rPr>
                <w:rFonts w:ascii="Tahoma" w:hAnsi="Tahoma" w:cs="Tahoma"/>
                <w:sz w:val="18"/>
                <w:szCs w:val="18"/>
              </w:rPr>
              <w:t>Time Investment</w:t>
            </w:r>
          </w:p>
          <w:p w:rsidR="00D564E8" w:rsidRPr="00A96012" w:rsidP="00D564E8" w14:paraId="1CE4BD4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E8" w:rsidP="00D564E8" w14:paraId="2944A57F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Describes commitment of time including planning and working in the project. Describes how time is balanced to other commitments. </w:t>
            </w:r>
          </w:p>
          <w:p w:rsidR="00D564E8" w:rsidRPr="00A96012" w:rsidP="00D564E8" w14:paraId="7C779EE8" w14:textId="73182747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E8" w:rsidP="00D564E8" w14:paraId="0BD633BD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Describes general ideas of time management, but lacks clarity and needs minor revisions.</w:t>
            </w:r>
          </w:p>
          <w:p w:rsidR="00D564E8" w:rsidRPr="00FE3146" w:rsidP="00D564E8" w14:paraId="7D1FF46E" w14:textId="7AE1CC8B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4E8" w:rsidP="00D564E8" w14:paraId="7693D035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D564E8" w:rsidRPr="00FE3146" w:rsidP="00D564E8" w14:paraId="357D27AA" w14:textId="12B3682C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1D677AE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44B5CD2" w14:textId="77777777" w:rsidTr="00C14984">
        <w:tblPrEx>
          <w:tblW w:w="10612" w:type="dxa"/>
          <w:tblInd w:w="-725" w:type="dxa"/>
          <w:tblLook w:val="04A0"/>
        </w:tblPrEx>
        <w:trPr>
          <w:trHeight w:val="1398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64E8" w:rsidRPr="00A96012" w:rsidP="00D564E8" w14:paraId="2A3AA35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RPr="00A96012" w:rsidP="00D564E8" w14:paraId="06C8C64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339090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1" name="Picture 1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28047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>
              <w:rPr>
                <w:rFonts w:ascii="Tahoma" w:hAnsi="Tahoma" w:cs="Tahoma"/>
                <w:sz w:val="18"/>
                <w:szCs w:val="18"/>
              </w:rPr>
              <w:t>Learning Objectives</w:t>
            </w:r>
          </w:p>
          <w:p w:rsidR="00D564E8" w:rsidRPr="00A96012" w:rsidP="00D564E8" w14:paraId="7898FF86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P="00D564E8" w14:paraId="0773E8A5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Selects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three or more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AFNR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learning objectives and provides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detailed activities to support selected learning objectives. </w:t>
            </w:r>
          </w:p>
          <w:p w:rsidR="00D564E8" w:rsidRPr="00A96012" w:rsidP="00D564E8" w14:paraId="444EEDB2" w14:textId="3FC2C98F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P="00D564E8" w14:paraId="4A8D7A84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Selects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less than three learning objectives and provided detailed activities to support selected learning objectives. </w:t>
            </w:r>
          </w:p>
          <w:p w:rsidR="00D564E8" w:rsidRPr="00A96012" w:rsidP="00D564E8" w14:paraId="23018D99" w14:textId="5C28734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4E8" w:rsidP="00D564E8" w14:paraId="77046558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Missing or lacks information and needs major revision. </w:t>
            </w:r>
          </w:p>
          <w:p w:rsidR="00D564E8" w:rsidRPr="00A96012" w:rsidP="00D564E8" w14:paraId="175F2A4B" w14:textId="099C7F6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38E640A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1DF782B" w14:textId="77777777" w:rsidTr="00C14984">
        <w:tblPrEx>
          <w:tblW w:w="10612" w:type="dxa"/>
          <w:tblInd w:w="-725" w:type="dxa"/>
          <w:tblLook w:val="04A0"/>
        </w:tblPrEx>
        <w:trPr>
          <w:trHeight w:val="1386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4E8" w:rsidRPr="00D26BE2" w:rsidP="00D564E8" w14:paraId="340E731C" w14:textId="1CE24804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Entries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D564E8" w:rsidRPr="00A96012" w:rsidP="00D564E8" w14:paraId="0A34E4CB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RPr="00A96012" w:rsidP="00D564E8" w14:paraId="6D5AC035" w14:textId="40C0FC4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Journal</w:t>
            </w:r>
          </w:p>
          <w:p w:rsidR="00D564E8" w:rsidRPr="00A96012" w:rsidP="00D564E8" w14:paraId="0F2B813D" w14:textId="4D8CA29F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820" cy="295275"/>
                  <wp:effectExtent l="0" t="0" r="9525" b="0"/>
                  <wp:docPr id="4" name="Picture 4" descr="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10313" name="Picture 3" descr="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2" cy="29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P="00D564E8" w14:paraId="790530A0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Activities represent the complete timeframe, illustrate consistent engagement and make quality connections to AFNR skill areas. </w:t>
            </w:r>
          </w:p>
          <w:p w:rsidR="00D564E8" w:rsidRPr="004D4EE3" w:rsidP="00D564E8" w14:paraId="7A01393E" w14:textId="0F90E5FC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-20 pts.)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P="00D564E8" w14:paraId="57FECDBD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Activities represent the complete timeframe of the project, but are not consistent and make vague connections to AFNR skill areas. </w:t>
            </w:r>
          </w:p>
          <w:p w:rsidR="00D564E8" w:rsidRPr="00FE3146" w:rsidP="00D564E8" w14:paraId="76D2FC25" w14:textId="5F590561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(19-10 pts.)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4E8" w:rsidP="00D564E8" w14:paraId="71B32F38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D564E8" w:rsidRPr="00FE3146" w:rsidP="00D564E8" w14:paraId="46B075D2" w14:textId="5CB7B37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(9-0 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7AA4DDD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E58B2F8" w14:textId="77777777" w:rsidTr="00C14984">
        <w:tblPrEx>
          <w:tblW w:w="10612" w:type="dxa"/>
          <w:tblInd w:w="-725" w:type="dxa"/>
          <w:tblLook w:val="04A0"/>
        </w:tblPrEx>
        <w:trPr>
          <w:trHeight w:val="1386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64E8" w:rsidRPr="00A96012" w:rsidP="00D564E8" w14:paraId="682DD01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RPr="00A96012" w:rsidP="00D564E8" w14:paraId="48D95661" w14:textId="04828C1D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Pictures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P="00D564E8" w14:paraId="7A8C6FA6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Pictures illustrate responsibility and connection to AFNR skill areas. Captions describe the photo and are well written. </w:t>
            </w:r>
          </w:p>
          <w:p w:rsidR="00D564E8" w:rsidRPr="00A96012" w:rsidP="00D564E8" w14:paraId="54D3A3EC" w14:textId="78A4323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P="00D564E8" w14:paraId="6E1EAF9E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Pictures are provided but lack quality or connection to AFNR skill areas. Minor revisions are needed. 
</w:t>
            </w:r>
          </w:p>
          <w:p w:rsidR="00D564E8" w:rsidRPr="00A96012" w:rsidP="00D564E8" w14:paraId="56448906" w14:textId="2A442D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02C" w:rsidP="00D564E8" w14:paraId="2D859B84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Photos are missing, poor quality or errors exist in captions. Major revisions are needed. </w:t>
            </w:r>
          </w:p>
          <w:p w:rsidR="00D564E8" w:rsidRPr="00FE3146" w:rsidP="00D564E8" w14:paraId="04F6E8B3" w14:textId="45501D6C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(3-0 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0F49D40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F95549A" w14:textId="77777777" w:rsidTr="00C14984">
        <w:tblPrEx>
          <w:tblW w:w="10612" w:type="dxa"/>
          <w:tblInd w:w="-725" w:type="dxa"/>
          <w:tblLook w:val="04A0"/>
        </w:tblPrEx>
        <w:trPr>
          <w:trHeight w:val="1386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4E8" w:rsidRPr="00A96012" w:rsidP="00D564E8" w14:paraId="4BD68911" w14:textId="1359CC4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Reflection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RPr="00A96012" w:rsidP="00D564E8" w14:paraId="0B7C19A6" w14:textId="393D6211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Annual Review</w:t>
            </w:r>
          </w:p>
          <w:p w:rsidR="00D564E8" w:rsidRPr="00A96012" w:rsidP="00D564E8" w14:paraId="60CA0E51" w14:textId="38122F4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95275" cy="276225"/>
                  <wp:effectExtent l="0" t="0" r="9525" b="9525"/>
                  <wp:docPr id="3" name="Picture 3" descr="https://www.theaet.com/Graphics/ThumbUp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69120" name="Picture 7" descr="https://www.theaet.com/Graphics/ThumbUp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P="00D564E8" w14:paraId="38964DBC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a summary of the project, skills gained and how this experience relates to their career plan and future SAE goals.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D564E8" w:rsidRPr="00FE3146" w:rsidP="00D564E8" w14:paraId="4AD59CA9" w14:textId="7930E94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(15-11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4E8" w:rsidP="00D564E8" w14:paraId="6B75EE6E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Includes a good summary but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lacks </w:t>
            </w:r>
            <w:r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Pr="004D4EE3">
              <w:rPr>
                <w:rFonts w:ascii="Tahoma" w:hAnsi="Tahoma" w:cs="Tahoma"/>
                <w:sz w:val="16"/>
                <w:szCs w:val="16"/>
              </w:rPr>
              <w:t>detail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necessary to </w:t>
            </w:r>
            <w:r>
              <w:rPr>
                <w:rFonts w:ascii="Tahoma" w:hAnsi="Tahoma" w:cs="Tahoma"/>
                <w:sz w:val="16"/>
                <w:szCs w:val="16"/>
              </w:rPr>
              <w:t>share the value of the experience.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564E8" w:rsidRPr="00FE3146" w:rsidP="00D564E8" w14:paraId="7B355399" w14:textId="2648D3D2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(10-5 pts.)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4E8" w:rsidP="00D564E8" w14:paraId="49D9EBDF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D564E8" w:rsidRPr="00FE3146" w:rsidP="00D564E8" w14:paraId="214AA846" w14:textId="483AB815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4826479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09891F9" w14:textId="77777777" w:rsidTr="00C14984">
        <w:tblPrEx>
          <w:tblW w:w="10612" w:type="dxa"/>
          <w:tblInd w:w="-725" w:type="dxa"/>
          <w:tblLook w:val="04A0"/>
        </w:tblPrEx>
        <w:trPr>
          <w:trHeight w:val="1124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64E8" w:rsidRPr="00A96012" w:rsidP="00D564E8" w14:paraId="1EDB959A" w14:textId="7AA68591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RPr="00A96012" w:rsidP="00D564E8" w14:paraId="1EE4E0AB" w14:textId="2BDB5DB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Skills-Competencies-Knowledge</w:t>
            </w:r>
          </w:p>
          <w:p w:rsidR="00D564E8" w:rsidRPr="00A96012" w:rsidP="00D564E8" w14:paraId="6906FFF2" w14:textId="6F7C248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225" cy="260441"/>
                  <wp:effectExtent l="0" t="0" r="0" b="6350"/>
                  <wp:docPr id="2" name="Picture 2" descr="https://www.theaet.com/Graphics/2015/Icon_Mastery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91710" name="Picture 16" descr="https://www.theaet.com/Graphics/2015/Icon_Mastery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88" cy="26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P="00D564E8" w14:paraId="5CE0CAF1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m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easurable </w:t>
            </w:r>
            <w:r>
              <w:rPr>
                <w:rFonts w:ascii="Tahoma" w:hAnsi="Tahoma" w:cs="Tahoma"/>
                <w:sz w:val="16"/>
                <w:szCs w:val="16"/>
              </w:rPr>
              <w:t xml:space="preserve">learning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outcomes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 at least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three learning </w:t>
            </w:r>
            <w:r>
              <w:rPr>
                <w:rFonts w:ascii="Tahoma" w:hAnsi="Tahoma" w:cs="Tahoma"/>
                <w:sz w:val="16"/>
                <w:szCs w:val="16"/>
              </w:rPr>
              <w:t>areas (AFNR)</w:t>
            </w:r>
          </w:p>
          <w:p w:rsidR="00D564E8" w:rsidRPr="00FE3146" w:rsidP="00D564E8" w14:paraId="2CCAA757" w14:textId="02F58BB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(15-11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64E8" w:rsidP="00D564E8" w14:paraId="141259A3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E3499">
              <w:rPr>
                <w:rFonts w:ascii="Tahoma" w:hAnsi="Tahoma" w:cs="Tahoma"/>
                <w:sz w:val="16"/>
                <w:szCs w:val="16"/>
              </w:rPr>
              <w:t xml:space="preserve">Measurable results or outcomes are provided for less than three learning objectives. </w:t>
            </w:r>
          </w:p>
          <w:p w:rsidR="00D564E8" w:rsidRPr="00FE3146" w:rsidP="00D564E8" w14:paraId="51EA0B29" w14:textId="0BF7AF05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(10-5 pts.)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4E8" w:rsidP="00D564E8" w14:paraId="1278E2FB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D564E8" w:rsidRPr="00A96012" w:rsidP="00D564E8" w14:paraId="16483D12" w14:textId="0E93C010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E8" w:rsidRPr="00A96012" w:rsidP="00D564E8" w14:paraId="6C5B960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D86E6C0" w14:textId="77777777" w:rsidTr="00C14984">
        <w:tblPrEx>
          <w:tblW w:w="10612" w:type="dxa"/>
          <w:tblInd w:w="-725" w:type="dxa"/>
          <w:tblLook w:val="04A0"/>
        </w:tblPrEx>
        <w:trPr>
          <w:trHeight w:val="642"/>
        </w:trPr>
        <w:tc>
          <w:tcPr>
            <w:tcW w:w="1139" w:type="dxa"/>
            <w:tcBorders>
              <w:top w:val="single" w:sz="12" w:space="0" w:color="auto"/>
              <w:bottom w:val="nil"/>
            </w:tcBorders>
            <w:vAlign w:val="center"/>
          </w:tcPr>
          <w:p w:rsidR="00094D0F" w:rsidRPr="00D26BE2" w:rsidP="006D01F4" w14:paraId="4824ACBD" w14:textId="48BDBFEE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102870</wp:posOffset>
                  </wp:positionV>
                  <wp:extent cx="1230630" cy="714375"/>
                  <wp:effectExtent l="0" t="0" r="762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437254" name="AET-trackingexp3.jp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094D0F" w:rsidRPr="004C1891" w:rsidP="004C1891" w14:paraId="43BF3112" w14:textId="7E5C5D1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94D0F" w:rsidP="004C1891" w14:paraId="18CA697E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94D0F" w:rsidRPr="00A96012" w:rsidP="004C1891" w14:paraId="1F2DC1A7" w14:textId="34EB58E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12" w:space="0" w:color="auto"/>
            </w:tcBorders>
          </w:tcPr>
          <w:p w:rsidR="00094D0F" w:rsidP="006D01F4" w14:paraId="62334586" w14:textId="77777777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4D0F" w:rsidP="004C1891" w14:paraId="63FF1E16" w14:textId="7777777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4D0F" w:rsidRPr="004D4EE3" w:rsidP="004C1891" w14:paraId="396ADCEA" w14:textId="283DB41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094D0F" w:rsidRPr="00FE3146" w:rsidP="004C1891" w14:paraId="3456A382" w14:textId="4D322E39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D0F" w:rsidRPr="00FE3146" w:rsidP="004C1891" w14:paraId="6A9E9E51" w14:textId="1A06F3EE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3499">
              <w:rPr>
                <w:rFonts w:ascii="Tahoma" w:hAnsi="Tahoma" w:cs="Tahoma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0F" w:rsidP="006D01F4" w14:paraId="17C8ABD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94D0F" w:rsidRPr="00A96012" w:rsidP="006D01F4" w14:paraId="622C6E0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2413" w:rsidP="004C1891" w14:paraId="0C7AC2D7" w14:textId="548B38BE"/>
    <w:sectPr w:rsidSect="004C1891">
      <w:headerReference w:type="default" r:id="rId9"/>
      <w:footerReference w:type="default" r:id="rId10"/>
      <w:pgSz w:w="12240" w:h="15840"/>
      <w:pgMar w:top="540" w:right="1440" w:bottom="1620" w:left="1440" w:header="720" w:footer="4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891" w:rsidRPr="004C1891" w:rsidP="004C1891" w14:paraId="4EA8AF54" w14:textId="5101F9E8">
    <w:pPr>
      <w:pStyle w:val="Footer"/>
      <w:jc w:val="center"/>
      <w:rPr>
        <w:rFonts w:ascii="Tahoma" w:hAnsi="Tahoma" w:cs="Tahoma"/>
        <w:sz w:val="20"/>
        <w:szCs w:val="20"/>
      </w:rPr>
    </w:pPr>
    <w:r w:rsidRPr="004C1891">
      <w:rPr>
        <w:rFonts w:ascii="Tahoma" w:hAnsi="Tahoma" w:cs="Tahoma"/>
        <w:sz w:val="20"/>
        <w:szCs w:val="20"/>
      </w:rPr>
      <w:t>Rubric Follows the AET’s SAE Grading Report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4984" w:rsidP="00C14984" w14:paraId="1B752C9D" w14:textId="20CF3BD6">
    <w:pPr>
      <w:pStyle w:val="Header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 xml:space="preserve">Un-Paid </w:t>
    </w:r>
    <w:r w:rsidRPr="004C1891">
      <w:rPr>
        <w:rFonts w:ascii="Tahoma" w:hAnsi="Tahoma" w:cs="Tahoma"/>
        <w:b/>
        <w:bCs/>
        <w:sz w:val="20"/>
        <w:szCs w:val="20"/>
      </w:rPr>
      <w:t>Placement SAE Grading Rubric</w:t>
    </w:r>
  </w:p>
  <w:p w:rsidR="00C14984" w:rsidP="00C14984" w14:paraId="49373651" w14:textId="662B9664">
    <w:pPr>
      <w:pStyle w:val="Header"/>
      <w:jc w:val="center"/>
      <w:rPr>
        <w:rFonts w:ascii="Tahoma" w:hAnsi="Tahoma" w:cs="Tahoma"/>
        <w:b/>
        <w:bCs/>
        <w:sz w:val="20"/>
        <w:szCs w:val="20"/>
      </w:rPr>
    </w:pPr>
  </w:p>
  <w:p w:rsidR="00C14984" w:rsidRPr="00C14984" w:rsidP="00C14984" w14:paraId="313579C8" w14:textId="43F387E4">
    <w:pPr>
      <w:pStyle w:val="Header"/>
    </w:pPr>
    <w:r>
      <w:rPr>
        <w:rFonts w:ascii="Tahoma" w:hAnsi="Tahoma" w:cs="Tahoma"/>
        <w:sz w:val="20"/>
        <w:szCs w:val="20"/>
      </w:rPr>
      <w:t xml:space="preserve">Name: ____________________________________________     </w:t>
    </w:r>
    <w:r>
      <w:rPr>
        <w:rFonts w:ascii="Tahoma" w:hAnsi="Tahoma" w:cs="Tahoma"/>
        <w:sz w:val="20"/>
        <w:szCs w:val="20"/>
      </w:rPr>
      <w:tab/>
      <w:t xml:space="preserve"> Date: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7"/>
    <w:rsid w:val="00094D0F"/>
    <w:rsid w:val="000E3EF7"/>
    <w:rsid w:val="00207A4C"/>
    <w:rsid w:val="00247D28"/>
    <w:rsid w:val="0025002C"/>
    <w:rsid w:val="002E5FEE"/>
    <w:rsid w:val="004C1891"/>
    <w:rsid w:val="004D4EE3"/>
    <w:rsid w:val="00514952"/>
    <w:rsid w:val="005B28B4"/>
    <w:rsid w:val="006D01F4"/>
    <w:rsid w:val="007010A1"/>
    <w:rsid w:val="008A2A31"/>
    <w:rsid w:val="00A96012"/>
    <w:rsid w:val="00B849C6"/>
    <w:rsid w:val="00C14984"/>
    <w:rsid w:val="00C75E8C"/>
    <w:rsid w:val="00CE3499"/>
    <w:rsid w:val="00D26BE2"/>
    <w:rsid w:val="00D27CE8"/>
    <w:rsid w:val="00D564E8"/>
    <w:rsid w:val="00E62413"/>
    <w:rsid w:val="00F242E5"/>
    <w:rsid w:val="00F310A7"/>
    <w:rsid w:val="00F61AAF"/>
    <w:rsid w:val="00FE3146"/>
  </w:rsids>
  <w:docVars>
    <w:docVar w:name="__Grammarly_42___1" w:val="H4sIAAAAAAAEAKtWcslP9kxRslIyNDYyMLcwMLAwtzA0szA1tjRW0lEKTi0uzszPAykwrQUAt9GQE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102E86-99F4-47FF-9690-216395D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91"/>
  </w:style>
  <w:style w:type="paragraph" w:styleId="Footer">
    <w:name w:val="footer"/>
    <w:basedOn w:val="Normal"/>
    <w:link w:val="FooterChar"/>
    <w:uiPriority w:val="99"/>
    <w:unhideWhenUsed/>
    <w:rsid w:val="004C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Lund</dc:creator>
  <cp:lastModifiedBy>Randy Lund</cp:lastModifiedBy>
  <cp:revision>3</cp:revision>
  <dcterms:created xsi:type="dcterms:W3CDTF">2019-09-08T19:53:00Z</dcterms:created>
  <dcterms:modified xsi:type="dcterms:W3CDTF">2019-09-08T19:54:00Z</dcterms:modified>
</cp:coreProperties>
</file>